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d9d9d9" w:val="clear"/>
        <w:spacing w:after="120" w:before="120" w:line="240" w:lineRule="auto"/>
        <w:ind w:right="102" w:firstLine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d9d9d9" w:val="clear"/>
        <w:spacing w:after="120" w:before="120" w:line="240" w:lineRule="auto"/>
        <w:ind w:right="102" w:firstLine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ANEXO IV –  RELATÓRIO FINAL DE ATIVIDADES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nº. 36/2019 – NIPE -</w:t>
      </w:r>
      <w:r w:rsidDel="00000000" w:rsidR="00000000" w:rsidRPr="00000000">
        <w:rPr>
          <w:b w:val="1"/>
          <w:i w:val="1"/>
          <w:rtl w:val="0"/>
        </w:rPr>
        <w:t xml:space="preserve">Campus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Poços de Caldas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9394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Ind w:w="-113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6567"/>
        <w:gridCol w:w="2789"/>
        <w:tblGridChange w:id="0">
          <w:tblGrid>
            <w:gridCol w:w="6567"/>
            <w:gridCol w:w="2789"/>
          </w:tblGrid>
        </w:tblGridChange>
      </w:tblGrid>
      <w:tr>
        <w:trPr>
          <w:trHeight w:val="60" w:hRule="atLeast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 Identificação do Coordenador do  projeto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Servidor: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SIAPE:</w:t>
            </w:r>
          </w:p>
        </w:tc>
      </w:tr>
      <w:t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Campus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6.0" w:type="dxa"/>
        <w:jc w:val="left"/>
        <w:tblInd w:w="-75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3119"/>
        <w:gridCol w:w="1559"/>
        <w:gridCol w:w="1559"/>
        <w:gridCol w:w="3119"/>
        <w:tblGridChange w:id="0">
          <w:tblGrid>
            <w:gridCol w:w="3119"/>
            <w:gridCol w:w="1559"/>
            <w:gridCol w:w="1559"/>
            <w:gridCol w:w="3119"/>
          </w:tblGrid>
        </w:tblGridChange>
      </w:tblGrid>
      <w:tr>
        <w:trPr>
          <w:trHeight w:val="220" w:hRule="atLeast"/>
        </w:trP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6e6e6" w:val="clear"/>
          </w:tcPr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 Atividades desenvolvidas no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color w:val="c4bc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</w:tcPr>
          <w:p w:rsidR="00000000" w:rsidDel="00000000" w:rsidP="00000000" w:rsidRDefault="00000000" w:rsidRPr="00000000" w14:paraId="00000036">
            <w:pPr>
              <w:spacing w:line="240" w:lineRule="auto"/>
              <w:jc w:val="both"/>
              <w:rPr>
                <w:color w:val="434343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Alterações em relação ao projeto apresentado</w:t>
            </w:r>
            <w:r w:rsidDel="00000000" w:rsidR="00000000" w:rsidRPr="00000000">
              <w:rPr>
                <w:color w:val="434343"/>
                <w:sz w:val="24"/>
                <w:szCs w:val="24"/>
                <w:rtl w:val="0"/>
              </w:rPr>
              <w:t xml:space="preserve"> [Apontar o que foi alterado da proposta original. Caso não houve alterações, colocar a frase: “Não houve alterações”]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Aspectos Positivos:</w:t>
            </w:r>
          </w:p>
        </w:tc>
      </w:tr>
      <w:t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</w:tcPr>
          <w:p w:rsidR="00000000" w:rsidDel="00000000" w:rsidP="00000000" w:rsidRDefault="00000000" w:rsidRPr="00000000" w14:paraId="00000046">
            <w:pPr>
              <w:tabs>
                <w:tab w:val="left" w:pos="2987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Pontos de Melhoria:</w:t>
              <w:tab/>
            </w:r>
          </w:p>
        </w:tc>
      </w:tr>
      <w:t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6.0" w:type="dxa"/>
        <w:jc w:val="left"/>
        <w:tblInd w:w="-75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9356"/>
        <w:tblGridChange w:id="0">
          <w:tblGrid>
            <w:gridCol w:w="9356"/>
          </w:tblGrid>
        </w:tblGridChange>
      </w:tblGrid>
      <w:tr>
        <w:trPr>
          <w:trHeight w:val="22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6e6e6" w:val="clear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 Outras Atividades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</w:tcPr>
          <w:p w:rsidR="00000000" w:rsidDel="00000000" w:rsidP="00000000" w:rsidRDefault="00000000" w:rsidRPr="00000000" w14:paraId="00000050">
            <w:pPr>
              <w:spacing w:line="240" w:lineRule="auto"/>
              <w:jc w:val="both"/>
              <w:rPr>
                <w:color w:val="434343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Descrição das atividades </w:t>
            </w:r>
            <w:r w:rsidDel="00000000" w:rsidR="00000000" w:rsidRPr="00000000">
              <w:rPr>
                <w:color w:val="c4bc96"/>
                <w:sz w:val="24"/>
                <w:szCs w:val="24"/>
                <w:rtl w:val="0"/>
              </w:rPr>
              <w:t xml:space="preserve">[</w:t>
            </w:r>
            <w:r w:rsidDel="00000000" w:rsidR="00000000" w:rsidRPr="00000000">
              <w:rPr>
                <w:color w:val="434343"/>
                <w:sz w:val="24"/>
                <w:szCs w:val="24"/>
                <w:rtl w:val="0"/>
              </w:rPr>
              <w:t xml:space="preserve">Informar quantidade de participantes, programação, principais resultados, incluindo fotos do evento, além de dados como local e data da execução. Ações para divulgação do evento também pode ser inseridas nesse item, como forma de expor a participação da equipe na execução do evento. Mencionar os nomes dos membros da equipe envolvidos na atividade]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</w:tcPr>
          <w:p w:rsidR="00000000" w:rsidDel="00000000" w:rsidP="00000000" w:rsidRDefault="00000000" w:rsidRPr="00000000" w14:paraId="00000052">
            <w:pPr>
              <w:spacing w:line="240" w:lineRule="auto"/>
              <w:jc w:val="both"/>
              <w:rPr>
                <w:color w:val="434343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Alterações em relação a proposta apresentada </w:t>
            </w:r>
            <w:r w:rsidDel="00000000" w:rsidR="00000000" w:rsidRPr="00000000">
              <w:rPr>
                <w:color w:val="434343"/>
                <w:sz w:val="24"/>
                <w:szCs w:val="24"/>
                <w:rtl w:val="0"/>
              </w:rPr>
              <w:t xml:space="preserve">[Apontar o que foi alterado da proposta original. Caso não houve alterações, colocar a frase: “Não houve alterações”]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Aspectos Positivos: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</w:tcPr>
          <w:p w:rsidR="00000000" w:rsidDel="00000000" w:rsidP="00000000" w:rsidRDefault="00000000" w:rsidRPr="00000000" w14:paraId="00000056">
            <w:pPr>
              <w:tabs>
                <w:tab w:val="left" w:pos="2987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Pontos de Melhoria:</w:t>
              <w:tab/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56.0" w:type="dxa"/>
        <w:jc w:val="left"/>
        <w:tblInd w:w="-75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9356"/>
        <w:tblGridChange w:id="0">
          <w:tblGrid>
            <w:gridCol w:w="9356"/>
          </w:tblGrid>
        </w:tblGridChange>
      </w:tblGrid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6e6e6" w:val="clear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8. Responsável pelo Relatório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Data: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                                                     Assinatura</w:t>
            </w:r>
          </w:p>
        </w:tc>
      </w:tr>
    </w:tbl>
    <w:p w:rsidR="00000000" w:rsidDel="00000000" w:rsidP="00000000" w:rsidRDefault="00000000" w:rsidRPr="00000000" w14:paraId="0000005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56.0" w:type="dxa"/>
        <w:jc w:val="left"/>
        <w:tblInd w:w="-75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9356"/>
        <w:tblGridChange w:id="0">
          <w:tblGrid>
            <w:gridCol w:w="9356"/>
          </w:tblGrid>
        </w:tblGridChange>
      </w:tblGrid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6e6e6" w:val="clear"/>
          </w:tcPr>
          <w:p w:rsidR="00000000" w:rsidDel="00000000" w:rsidP="00000000" w:rsidRDefault="00000000" w:rsidRPr="00000000" w14:paraId="0000005E">
            <w:pPr>
              <w:spacing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9. Coordenação de Pesquisa, Pós-graduação e Inovação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Data: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                                                     Assinatura</w:t>
            </w:r>
          </w:p>
        </w:tc>
      </w:tr>
    </w:tbl>
    <w:p w:rsidR="00000000" w:rsidDel="00000000" w:rsidP="00000000" w:rsidRDefault="00000000" w:rsidRPr="00000000" w14:paraId="0000006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56.0" w:type="dxa"/>
        <w:jc w:val="left"/>
        <w:tblInd w:w="-75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9356"/>
        <w:tblGridChange w:id="0">
          <w:tblGrid>
            <w:gridCol w:w="9356"/>
          </w:tblGrid>
        </w:tblGridChange>
      </w:tblGrid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6e6e6" w:val="clear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10. Direção-Geral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Data: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                                                     Assinatura</w:t>
            </w:r>
          </w:p>
        </w:tc>
      </w:tr>
    </w:tbl>
    <w:p w:rsidR="00000000" w:rsidDel="00000000" w:rsidP="00000000" w:rsidRDefault="00000000" w:rsidRPr="00000000" w14:paraId="00000067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Anexos 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elementos que possam contribuir para complementar as informações constantes </w:t>
      </w:r>
      <w:r w:rsidDel="00000000" w:rsidR="00000000" w:rsidRPr="00000000">
        <w:rPr>
          <w:sz w:val="24"/>
          <w:szCs w:val="24"/>
          <w:rtl w:val="0"/>
        </w:rPr>
        <w:t xml:space="preserve">neste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relatório.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tabs>
        <w:tab w:val="center" w:pos="4252"/>
        <w:tab w:val="right" w:pos="8504"/>
      </w:tabs>
      <w:spacing w:line="240" w:lineRule="auto"/>
      <w:jc w:val="center"/>
      <w:rPr/>
    </w:pPr>
    <w:r w:rsidDel="00000000" w:rsidR="00000000" w:rsidRPr="00000000">
      <w:rPr/>
      <w:drawing>
        <wp:inline distB="0" distT="0" distL="0" distR="0">
          <wp:extent cx="601345" cy="57340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1345" cy="5734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MINISTÉRIO DA EDUCAÇÃO</w:t>
    </w:r>
  </w:p>
  <w:p w:rsidR="00000000" w:rsidDel="00000000" w:rsidP="00000000" w:rsidRDefault="00000000" w:rsidRPr="00000000" w14:paraId="0000006B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6C">
    <w:pPr>
      <w:spacing w:after="200" w:before="0" w:line="240" w:lineRule="auto"/>
      <w:jc w:val="center"/>
      <w:rPr>
        <w:b w:val="1"/>
        <w:sz w:val="24"/>
        <w:szCs w:val="24"/>
      </w:rPr>
    </w:pPr>
    <w:bookmarkStart w:colFirst="0" w:colLast="0" w:name="_gjdgxs" w:id="0"/>
    <w:bookmarkEnd w:id="0"/>
    <w:r w:rsidDel="00000000" w:rsidR="00000000" w:rsidRPr="00000000">
      <w:rPr>
        <w:b w:val="1"/>
        <w:sz w:val="24"/>
        <w:szCs w:val="24"/>
        <w:rtl w:val="0"/>
      </w:rPr>
      <w:t xml:space="preserve">INSTITUTO FEDERAL DE EDUCAÇÃO, CIÊNCIA E TECNOLOGIA DO SUL DE MINAS GERAIS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8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5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5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5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